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BF8D01" w14:textId="77777777" w:rsidR="00434F33" w:rsidRPr="008F0EC0" w:rsidRDefault="00434F33" w:rsidP="008F0EC0">
      <w:pPr>
        <w:rPr>
          <w:sz w:val="32"/>
        </w:rPr>
      </w:pPr>
      <w:r w:rsidRPr="008F0EC0">
        <w:rPr>
          <w:sz w:val="32"/>
        </w:rPr>
        <w:t>PRESSE</w:t>
      </w:r>
      <w:r w:rsidR="006E49F9" w:rsidRPr="008F0EC0">
        <w:rPr>
          <w:sz w:val="32"/>
        </w:rPr>
        <w:t>INFORMATION</w:t>
      </w:r>
    </w:p>
    <w:p w14:paraId="3F91299E" w14:textId="77777777" w:rsidR="00434F33" w:rsidRDefault="00434F33" w:rsidP="008F0EC0"/>
    <w:p w14:paraId="3EF66C76" w14:textId="77777777" w:rsidR="00434F33" w:rsidRPr="006F2598" w:rsidRDefault="00434F33" w:rsidP="008F0EC0"/>
    <w:p w14:paraId="0EABD173" w14:textId="307281A0" w:rsidR="00D436F8" w:rsidRPr="008F0EC0" w:rsidRDefault="00BB21AD" w:rsidP="008F0EC0">
      <w:pPr>
        <w:rPr>
          <w:sz w:val="28"/>
        </w:rPr>
      </w:pPr>
      <w:r>
        <w:rPr>
          <w:sz w:val="28"/>
        </w:rPr>
        <w:t xml:space="preserve">Schluss mit Papier: </w:t>
      </w:r>
      <w:r w:rsidR="00537B8E">
        <w:rPr>
          <w:sz w:val="28"/>
        </w:rPr>
        <w:t xml:space="preserve">Gästeliste </w:t>
      </w:r>
      <w:r>
        <w:rPr>
          <w:sz w:val="28"/>
        </w:rPr>
        <w:t>digital erfassen</w:t>
      </w:r>
    </w:p>
    <w:p w14:paraId="708ECF70" w14:textId="0217138A" w:rsidR="00D436F8" w:rsidRPr="008F0EC0" w:rsidRDefault="00742335" w:rsidP="008F0EC0">
      <w:pPr>
        <w:rPr>
          <w:b/>
        </w:rPr>
      </w:pPr>
      <w:r>
        <w:rPr>
          <w:b/>
        </w:rPr>
        <w:t>Hygienische Datenerfassung mit</w:t>
      </w:r>
      <w:r w:rsidR="00BB21AD" w:rsidRPr="00BB21AD">
        <w:rPr>
          <w:b/>
        </w:rPr>
        <w:t xml:space="preserve"> </w:t>
      </w:r>
      <w:bookmarkStart w:id="0" w:name="_Hlk41653363"/>
      <w:r w:rsidR="002F10A8">
        <w:rPr>
          <w:b/>
        </w:rPr>
        <w:t xml:space="preserve">der </w:t>
      </w:r>
      <w:r w:rsidR="00BB21AD" w:rsidRPr="00BB21AD">
        <w:rPr>
          <w:b/>
        </w:rPr>
        <w:t>AWENKOback</w:t>
      </w:r>
      <w:bookmarkEnd w:id="0"/>
      <w:r w:rsidR="00A12065">
        <w:rPr>
          <w:b/>
        </w:rPr>
        <w:t xml:space="preserve"> Gästeliste</w:t>
      </w:r>
      <w:r>
        <w:rPr>
          <w:b/>
        </w:rPr>
        <w:t xml:space="preserve"> von OptimoBercher</w:t>
      </w:r>
    </w:p>
    <w:p w14:paraId="31B8F167" w14:textId="77777777" w:rsidR="00D436F8" w:rsidRPr="00991A36" w:rsidRDefault="00D436F8" w:rsidP="008F0EC0"/>
    <w:p w14:paraId="1F11BDAF" w14:textId="38E928E7" w:rsidR="00D436F8" w:rsidRPr="008F0EC0" w:rsidRDefault="00977B71" w:rsidP="008F0EC0">
      <w:pPr>
        <w:rPr>
          <w:b/>
        </w:rPr>
      </w:pPr>
      <w:r w:rsidRPr="008F0EC0">
        <w:rPr>
          <w:b/>
        </w:rPr>
        <w:t>Friedrichshafen</w:t>
      </w:r>
      <w:r w:rsidR="00D436F8" w:rsidRPr="008F0EC0">
        <w:rPr>
          <w:b/>
        </w:rPr>
        <w:t xml:space="preserve">, </w:t>
      </w:r>
      <w:r w:rsidR="00296414">
        <w:rPr>
          <w:b/>
          <w:color w:val="000000" w:themeColor="text1"/>
        </w:rPr>
        <w:t>02</w:t>
      </w:r>
      <w:r w:rsidR="00D436F8" w:rsidRPr="008F0EC0">
        <w:rPr>
          <w:b/>
          <w:color w:val="000000" w:themeColor="text1"/>
        </w:rPr>
        <w:t>.</w:t>
      </w:r>
      <w:r w:rsidR="00CD5712">
        <w:rPr>
          <w:b/>
          <w:color w:val="000000" w:themeColor="text1"/>
        </w:rPr>
        <w:t>06</w:t>
      </w:r>
      <w:r w:rsidR="00163237">
        <w:rPr>
          <w:b/>
          <w:color w:val="000000" w:themeColor="text1"/>
        </w:rPr>
        <w:t>.2020</w:t>
      </w:r>
      <w:r w:rsidR="00D436F8" w:rsidRPr="008F0EC0">
        <w:rPr>
          <w:b/>
          <w:color w:val="000000" w:themeColor="text1"/>
        </w:rPr>
        <w:t xml:space="preserve"> </w:t>
      </w:r>
      <w:r w:rsidR="00D436F8" w:rsidRPr="008F0EC0">
        <w:rPr>
          <w:b/>
        </w:rPr>
        <w:t>–</w:t>
      </w:r>
      <w:r w:rsidR="00020DA5">
        <w:rPr>
          <w:b/>
        </w:rPr>
        <w:t xml:space="preserve"> Die Kontaktdaten von Cafébesuchern müssen seit dem 16. Mai </w:t>
      </w:r>
      <w:r w:rsidR="0094637C">
        <w:rPr>
          <w:b/>
        </w:rPr>
        <w:t xml:space="preserve">2020 </w:t>
      </w:r>
      <w:r w:rsidR="00020DA5">
        <w:rPr>
          <w:b/>
        </w:rPr>
        <w:t xml:space="preserve">laut </w:t>
      </w:r>
      <w:r w:rsidR="00020DA5" w:rsidRPr="00020DA5">
        <w:rPr>
          <w:b/>
        </w:rPr>
        <w:t>Infektionsschutzgesetz</w:t>
      </w:r>
      <w:r w:rsidR="00A12065">
        <w:rPr>
          <w:b/>
        </w:rPr>
        <w:t xml:space="preserve"> in einigen Bundesländern</w:t>
      </w:r>
      <w:r w:rsidR="00020DA5">
        <w:rPr>
          <w:b/>
        </w:rPr>
        <w:t xml:space="preserve"> dokumentiert werden. M</w:t>
      </w:r>
      <w:r w:rsidR="00BB21AD">
        <w:rPr>
          <w:b/>
        </w:rPr>
        <w:t>it der Lösung AWENKOback</w:t>
      </w:r>
      <w:r w:rsidR="00A12065">
        <w:rPr>
          <w:b/>
        </w:rPr>
        <w:t xml:space="preserve"> Gästeliste</w:t>
      </w:r>
      <w:r w:rsidR="00BB21AD">
        <w:rPr>
          <w:b/>
        </w:rPr>
        <w:t xml:space="preserve"> von OptimoBercher können Cafés diese Vorschrift digital lösen – hygienisch, unkompliziert, schnell und DSGVO-konform. Dazu füllen Gäste über einen QR-Code auf ihrem Smartphone alle benötigten Daten aus.</w:t>
      </w:r>
    </w:p>
    <w:p w14:paraId="06A69E12" w14:textId="77777777" w:rsidR="00D436F8" w:rsidRPr="00991A36" w:rsidRDefault="00D436F8" w:rsidP="008F0EC0"/>
    <w:p w14:paraId="0749464D" w14:textId="75C35015" w:rsidR="00AD29F3" w:rsidRDefault="00A90DFD" w:rsidP="008F0EC0">
      <w:r>
        <w:t xml:space="preserve">Aufgrund des Infektionsschutzgesetzes sind Cafés und Restaurants </w:t>
      </w:r>
      <w:r w:rsidR="006C2EA1">
        <w:t xml:space="preserve">ab dem 16. Mai </w:t>
      </w:r>
      <w:r w:rsidR="0094637C">
        <w:t xml:space="preserve">2020 </w:t>
      </w:r>
      <w:r w:rsidR="006C2EA1">
        <w:t xml:space="preserve">dazu verpflichtet, die Kontaktdaten von </w:t>
      </w:r>
      <w:r w:rsidR="00742335">
        <w:t xml:space="preserve">Gästen </w:t>
      </w:r>
      <w:r w:rsidR="006C2EA1">
        <w:t>zu dokumentieren</w:t>
      </w:r>
      <w:r w:rsidR="00AD29F3">
        <w:t xml:space="preserve"> und </w:t>
      </w:r>
      <w:r w:rsidR="003A296F">
        <w:t xml:space="preserve">nach Aufforderung der zuständigen Gesundheitsbehörden zu übermitteln, damit im Zweifelsfall eine Infektionskette </w:t>
      </w:r>
      <w:r w:rsidR="00AD29F3">
        <w:t>von</w:t>
      </w:r>
      <w:r w:rsidR="003A296F">
        <w:t xml:space="preserve"> SARS-CoV-2 nachvollzogen werden kann. </w:t>
      </w:r>
      <w:r w:rsidR="00742335">
        <w:t>Dies kann Mitarbeiter vor eine Herausforderung stellen.</w:t>
      </w:r>
    </w:p>
    <w:p w14:paraId="18721DF8" w14:textId="77777777" w:rsidR="00AD29F3" w:rsidRDefault="00AD29F3" w:rsidP="008F0EC0"/>
    <w:p w14:paraId="07A1A686" w14:textId="2494B054" w:rsidR="00AD29F3" w:rsidRDefault="009E790B" w:rsidP="00AD29F3">
      <w:r>
        <w:t>Eine unkomplizierte und hygienische Lösung bietet OptimoBercher m</w:t>
      </w:r>
      <w:r w:rsidR="00AD29F3">
        <w:t xml:space="preserve">it </w:t>
      </w:r>
      <w:r w:rsidR="002F10A8">
        <w:t xml:space="preserve">der </w:t>
      </w:r>
      <w:r w:rsidR="00AD29F3">
        <w:t xml:space="preserve">AWENKOback </w:t>
      </w:r>
      <w:r w:rsidR="003A3081">
        <w:t xml:space="preserve">Gästeliste </w:t>
      </w:r>
      <w:r>
        <w:t xml:space="preserve">dank </w:t>
      </w:r>
      <w:r w:rsidR="00AD29F3">
        <w:t>digitale</w:t>
      </w:r>
      <w:r>
        <w:t>r</w:t>
      </w:r>
      <w:r w:rsidR="00AD29F3">
        <w:t xml:space="preserve"> Datenerfassung. So einfach funktioniert die digitale Gästeliste: Auf den Tischen liegen QR-Codes aus, die von den Gästen mit ihrem eigenen Smartphone eingescannt werden. Auf der verlinkten Webseite tragen sie Vorname, Name, Telefonnummer, Tischnummer sowie Beginn und Ende des Aufenthalts ein. Kunden stimmen durch ihre Unterschrift </w:t>
      </w:r>
      <w:r w:rsidR="00742335">
        <w:t xml:space="preserve">der Aufnahme ihrer personenbezogenen Daten </w:t>
      </w:r>
      <w:r w:rsidR="00AD29F3">
        <w:t>zu.</w:t>
      </w:r>
      <w:r w:rsidR="00742335">
        <w:t xml:space="preserve"> Über die AWENKOback App erhalten Mitarbeiter vollen Zugriff auf die Informationen und können sie bei Bedarf ergänzen. </w:t>
      </w:r>
      <w:r>
        <w:t>Das Formular ist optional erweiterbar und kann beispielsweise die Zufriedenheit des Besuchers abfragen, die Speisekarte darstellen oder auf die Webseite des Cafés verlinken.</w:t>
      </w:r>
    </w:p>
    <w:p w14:paraId="10E244B1" w14:textId="03DBCEAE" w:rsidR="003A296F" w:rsidRDefault="003A296F" w:rsidP="008F0EC0"/>
    <w:p w14:paraId="43077128" w14:textId="1AC042D6" w:rsidR="00AD29F3" w:rsidRDefault="00AD29F3" w:rsidP="00AD29F3">
      <w:r w:rsidRPr="00991A36">
        <w:t>„</w:t>
      </w:r>
      <w:r w:rsidR="00742335">
        <w:t xml:space="preserve">Gästelisten anhand von </w:t>
      </w:r>
      <w:r>
        <w:t xml:space="preserve">Papier </w:t>
      </w:r>
      <w:r w:rsidR="00742335">
        <w:t xml:space="preserve">und Stift zu erfassen, </w:t>
      </w:r>
      <w:r>
        <w:t xml:space="preserve">stellt </w:t>
      </w:r>
      <w:r w:rsidR="00742335">
        <w:t xml:space="preserve">Cafés vor </w:t>
      </w:r>
      <w:r>
        <w:t>ein hygienisches Problem</w:t>
      </w:r>
      <w:r w:rsidR="00742335">
        <w:t xml:space="preserve">. Durch die Nutzung des eigenen Smartphones umgeht </w:t>
      </w:r>
      <w:r w:rsidR="002F10A8">
        <w:t xml:space="preserve">die </w:t>
      </w:r>
      <w:r w:rsidR="00742335">
        <w:t xml:space="preserve">AWENKOback </w:t>
      </w:r>
      <w:r w:rsidR="003A3081">
        <w:t xml:space="preserve">Gästeliste </w:t>
      </w:r>
      <w:r w:rsidR="00742335">
        <w:t>diese Herausforderung.</w:t>
      </w:r>
      <w:r>
        <w:t xml:space="preserve"> Unsere Lösung spart </w:t>
      </w:r>
      <w:r w:rsidR="00742335">
        <w:t xml:space="preserve">zudem </w:t>
      </w:r>
      <w:r>
        <w:t>wertvolle Arbeitszeit: Sobald ein Kunde seine Daten eingegeben hat, sind sie digital verfügbar</w:t>
      </w:r>
      <w:r w:rsidR="009E790B">
        <w:t>. F</w:t>
      </w:r>
      <w:r>
        <w:t xml:space="preserve">alls Gesundheitsbehörden </w:t>
      </w:r>
      <w:r w:rsidR="009E790B">
        <w:t xml:space="preserve">die Daten </w:t>
      </w:r>
      <w:r>
        <w:t>benötigen</w:t>
      </w:r>
      <w:r w:rsidR="003A3081">
        <w:t>,</w:t>
      </w:r>
      <w:r w:rsidR="00742335">
        <w:t xml:space="preserve"> </w:t>
      </w:r>
      <w:r w:rsidR="009E790B">
        <w:t xml:space="preserve">können sie ohne Aufwand weitergeleitet werden </w:t>
      </w:r>
      <w:r w:rsidR="00742335">
        <w:t>und müssen vor Versand nicht zunächst noch abgetippt werden</w:t>
      </w:r>
      <w:r>
        <w:t>“, sagt David Bercher, geschäftsführender Gesellschafter OptimoBercher.</w:t>
      </w:r>
    </w:p>
    <w:p w14:paraId="19866973" w14:textId="77777777" w:rsidR="00272127" w:rsidRDefault="00272127" w:rsidP="008F0EC0"/>
    <w:p w14:paraId="21093F4E" w14:textId="2CD22AC1" w:rsidR="00272127" w:rsidRDefault="00272127" w:rsidP="00272127">
      <w:r>
        <w:t>In</w:t>
      </w:r>
      <w:r w:rsidR="002F10A8">
        <w:t xml:space="preserve"> der</w:t>
      </w:r>
      <w:r>
        <w:t xml:space="preserve"> </w:t>
      </w:r>
      <w:r w:rsidRPr="00272127">
        <w:t>AWENKOback</w:t>
      </w:r>
      <w:r w:rsidR="003A3081">
        <w:t xml:space="preserve"> Gästeliste</w:t>
      </w:r>
      <w:r w:rsidRPr="00272127">
        <w:t xml:space="preserve"> </w:t>
      </w:r>
      <w:r>
        <w:t xml:space="preserve">enthalten ist der QR-Code Generator, die Gästeinformationsspeicherung mit automatischer Löschung </w:t>
      </w:r>
      <w:r w:rsidR="00AD29F3">
        <w:t xml:space="preserve">nach den vorgeschriebenen vier Wochen </w:t>
      </w:r>
      <w:r>
        <w:t xml:space="preserve">sowie der Export der Gästekontaktdaten. </w:t>
      </w:r>
      <w:r w:rsidR="009E790B">
        <w:t>D</w:t>
      </w:r>
      <w:r>
        <w:t>er Preis pro Monat richtet sich nach der Anzahl der Filialen, die den Service nutzen.</w:t>
      </w:r>
      <w:r w:rsidR="009E790B">
        <w:t xml:space="preserve"> Die Lösung kann monatlich gekündigt werden.</w:t>
      </w:r>
    </w:p>
    <w:p w14:paraId="7BF1326E" w14:textId="166E503F" w:rsidR="00537B8E" w:rsidRDefault="00537B8E" w:rsidP="00272127">
      <w:pPr>
        <w:rPr>
          <w:b/>
        </w:rPr>
      </w:pPr>
      <w:r>
        <w:rPr>
          <w:b/>
        </w:rPr>
        <w:br w:type="page"/>
      </w:r>
    </w:p>
    <w:p w14:paraId="685A6207" w14:textId="39FDCA08" w:rsidR="007C7F73" w:rsidRDefault="007C7F73" w:rsidP="008F0EC0">
      <w:pPr>
        <w:rPr>
          <w:b/>
        </w:rPr>
      </w:pPr>
      <w:r w:rsidRPr="00BE2D57">
        <w:rPr>
          <w:b/>
        </w:rPr>
        <w:lastRenderedPageBreak/>
        <w:t>Bildmaterial</w:t>
      </w:r>
    </w:p>
    <w:p w14:paraId="78CF0B4C" w14:textId="07868634" w:rsidR="00BE2D57" w:rsidRPr="008F0EC0" w:rsidRDefault="00BE2D57" w:rsidP="008F0EC0">
      <w:pPr>
        <w:rPr>
          <w:b/>
        </w:rPr>
      </w:pPr>
      <w:r>
        <w:rPr>
          <w:noProof/>
        </w:rPr>
        <w:drawing>
          <wp:inline distT="0" distB="0" distL="0" distR="0" wp14:anchorId="4ED72373" wp14:editId="4B8D8B74">
            <wp:extent cx="1196340" cy="1408716"/>
            <wp:effectExtent l="0" t="0" r="3810" b="12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0456" cy="1413563"/>
                    </a:xfrm>
                    <a:prstGeom prst="rect">
                      <a:avLst/>
                    </a:prstGeom>
                    <a:noFill/>
                    <a:ln>
                      <a:noFill/>
                    </a:ln>
                  </pic:spPr>
                </pic:pic>
              </a:graphicData>
            </a:graphic>
          </wp:inline>
        </w:drawing>
      </w:r>
    </w:p>
    <w:p w14:paraId="3BD9A961" w14:textId="05D3A3C6" w:rsidR="00BE2D57" w:rsidRDefault="00BE2D57" w:rsidP="008F0EC0">
      <w:r w:rsidRPr="00BE2D57">
        <w:t>Bildunterschrift: So einfach geht die Erfassung der Daten</w:t>
      </w:r>
      <w:r w:rsidR="00296414">
        <w:t xml:space="preserve"> mit </w:t>
      </w:r>
      <w:r w:rsidR="002F10A8">
        <w:t xml:space="preserve">der </w:t>
      </w:r>
      <w:r w:rsidR="00296414">
        <w:t>AWENKOback Gästeliste</w:t>
      </w:r>
      <w:r w:rsidRPr="00BE2D57">
        <w:t>: QR-Code einscannen, Webseite öffnen und Daten eintragen.</w:t>
      </w:r>
    </w:p>
    <w:p w14:paraId="703A9EAF" w14:textId="39A14054" w:rsidR="00BE2D57" w:rsidRDefault="00BE2D57" w:rsidP="008F0EC0">
      <w:pPr>
        <w:rPr>
          <w:b/>
        </w:rPr>
      </w:pPr>
      <w:r w:rsidRPr="00B930D3">
        <w:t>Dateiname:</w:t>
      </w:r>
      <w:r>
        <w:t xml:space="preserve"> </w:t>
      </w:r>
      <w:proofErr w:type="spellStart"/>
      <w:r w:rsidRPr="00BE2D57">
        <w:t>OptimoBercher_Digitale</w:t>
      </w:r>
      <w:proofErr w:type="spellEnd"/>
      <w:r w:rsidRPr="00BE2D57">
        <w:t>-</w:t>
      </w:r>
      <w:proofErr w:type="spellStart"/>
      <w:r w:rsidRPr="00BE2D57">
        <w:t>Gaesteliste_QR</w:t>
      </w:r>
      <w:proofErr w:type="spellEnd"/>
      <w:r w:rsidRPr="00BE2D57">
        <w:t>-Code (PNG, 11 KB)</w:t>
      </w:r>
    </w:p>
    <w:p w14:paraId="3139C18D" w14:textId="102BC9E5" w:rsidR="00BE2D57" w:rsidRDefault="00BE2D57" w:rsidP="008F0EC0">
      <w:pPr>
        <w:rPr>
          <w:b/>
        </w:rPr>
      </w:pPr>
      <w:r>
        <w:rPr>
          <w:noProof/>
        </w:rPr>
        <w:drawing>
          <wp:inline distT="0" distB="0" distL="0" distR="0" wp14:anchorId="5D3D140C" wp14:editId="20E5ECB2">
            <wp:extent cx="1879415" cy="1607820"/>
            <wp:effectExtent l="0" t="0" r="698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2996" cy="1610883"/>
                    </a:xfrm>
                    <a:prstGeom prst="rect">
                      <a:avLst/>
                    </a:prstGeom>
                    <a:noFill/>
                    <a:ln>
                      <a:noFill/>
                    </a:ln>
                  </pic:spPr>
                </pic:pic>
              </a:graphicData>
            </a:graphic>
          </wp:inline>
        </w:drawing>
      </w:r>
    </w:p>
    <w:p w14:paraId="6B04A583" w14:textId="78969901" w:rsidR="00BE2D57" w:rsidRDefault="00BE2D57" w:rsidP="00BE2D57">
      <w:r w:rsidRPr="00BE2D57">
        <w:t xml:space="preserve">Bildunterschrift: Auf dem eigenen Smartphone werden alle benötigen Daten ausgefüllt. </w:t>
      </w:r>
    </w:p>
    <w:p w14:paraId="06D53C89" w14:textId="2F42D35C" w:rsidR="00BE2D57" w:rsidRDefault="00BE2D57" w:rsidP="00BE2D57">
      <w:pPr>
        <w:rPr>
          <w:b/>
        </w:rPr>
      </w:pPr>
      <w:r w:rsidRPr="00B930D3">
        <w:t>Dateiname:</w:t>
      </w:r>
      <w:r>
        <w:t xml:space="preserve"> </w:t>
      </w:r>
      <w:proofErr w:type="spellStart"/>
      <w:r w:rsidRPr="00BE2D57">
        <w:t>OptimoBercher_Digitale-Gaesteliste_iPhone</w:t>
      </w:r>
      <w:proofErr w:type="spellEnd"/>
      <w:r>
        <w:t xml:space="preserve"> </w:t>
      </w:r>
      <w:r w:rsidRPr="00BE2D57">
        <w:t>(PNG, 3.657 KB)</w:t>
      </w:r>
    </w:p>
    <w:p w14:paraId="2E4CF1D6" w14:textId="3A68A3E9" w:rsidR="00BE2D57" w:rsidRDefault="00BE2D57" w:rsidP="008F0EC0">
      <w:pPr>
        <w:rPr>
          <w:b/>
        </w:rPr>
      </w:pPr>
    </w:p>
    <w:p w14:paraId="5B6507D8" w14:textId="77777777" w:rsidR="009552FF" w:rsidRDefault="009552FF" w:rsidP="008F0EC0">
      <w:pPr>
        <w:rPr>
          <w:b/>
        </w:rPr>
      </w:pPr>
    </w:p>
    <w:p w14:paraId="6AD9CAB7" w14:textId="6C0C48AC" w:rsidR="00AA4AB2" w:rsidRPr="008F0EC0" w:rsidRDefault="00AA4AB2" w:rsidP="008F0EC0">
      <w:pPr>
        <w:rPr>
          <w:b/>
        </w:rPr>
      </w:pPr>
      <w:r w:rsidRPr="008F0EC0">
        <w:rPr>
          <w:b/>
        </w:rPr>
        <w:t>OptimoBercher: Softwarepartner für Bäckereien</w:t>
      </w:r>
    </w:p>
    <w:p w14:paraId="4042B761" w14:textId="77777777" w:rsidR="00AA4AB2" w:rsidRPr="00232152" w:rsidRDefault="00AA4AB2" w:rsidP="008F0EC0">
      <w:r w:rsidRPr="0011432F">
        <w:t>OptimoBercher ist ein Familienunternehmen aus Friedrichshafen am Bodensee mit über 30</w:t>
      </w:r>
      <w:r w:rsidR="00442CFF">
        <w:t>-</w:t>
      </w:r>
      <w:r w:rsidRPr="0011432F">
        <w:t>jähriger Erfahrung im Bereich Softwareentwicklung und Beratung für Bäckereien und Konditoreien in ganz Deutschland sowie dem deutschsprachigen Ausland. Organisierte Betriebsabläufe, Messbarkeit und Bedarfsempfehlungen sind die Grundlagen für erfolgreiche Bäckereien. So entwickelt das</w:t>
      </w:r>
      <w:r w:rsidR="00442CFF">
        <w:t xml:space="preserve"> fast</w:t>
      </w:r>
      <w:r w:rsidRPr="0011432F">
        <w:t xml:space="preserve"> </w:t>
      </w:r>
      <w:r w:rsidR="00442CFF">
        <w:t>30</w:t>
      </w:r>
      <w:r w:rsidRPr="0011432F">
        <w:t xml:space="preserve"> Mitarbeiter starke Team nicht nur die Lösungen für Warenwirtschaft, Bedarfsprognosen und Hygienemanagement gemäß den Anforderungen der Betriebe weiter, sondern steht Kunden vor allem als IT-Berater zur Seite.</w:t>
      </w:r>
      <w:r>
        <w:t xml:space="preserve"> </w:t>
      </w:r>
      <w:hyperlink r:id="rId9" w:history="1">
        <w:r w:rsidR="008F0EC0" w:rsidRPr="004831BF">
          <w:rPr>
            <w:rStyle w:val="Hyperlink"/>
            <w:rFonts w:ascii="Arial" w:hAnsi="Arial"/>
            <w:sz w:val="20"/>
            <w:szCs w:val="20"/>
          </w:rPr>
          <w:t>www.optimobercher.de</w:t>
        </w:r>
      </w:hyperlink>
      <w:r w:rsidR="008F0EC0">
        <w:t xml:space="preserve"> </w:t>
      </w:r>
    </w:p>
    <w:p w14:paraId="5A81E977" w14:textId="77777777" w:rsidR="000059AA" w:rsidRPr="003C239E" w:rsidRDefault="00D05531" w:rsidP="008F0EC0">
      <w:r>
        <w:rPr>
          <w:noProof/>
        </w:rPr>
        <mc:AlternateContent>
          <mc:Choice Requires="wps">
            <w:drawing>
              <wp:anchor distT="0" distB="0" distL="114300" distR="114300" simplePos="0" relativeHeight="251657728" behindDoc="0" locked="0" layoutInCell="1" allowOverlap="1" wp14:anchorId="2B82056F" wp14:editId="3617461F">
                <wp:simplePos x="0" y="0"/>
                <wp:positionH relativeFrom="column">
                  <wp:posOffset>0</wp:posOffset>
                </wp:positionH>
                <wp:positionV relativeFrom="paragraph">
                  <wp:posOffset>92710</wp:posOffset>
                </wp:positionV>
                <wp:extent cx="2411730" cy="635"/>
                <wp:effectExtent l="9525" t="6985" r="7620" b="1143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A36759"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189.9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"/>
            </w:pict>
          </mc:Fallback>
        </mc:AlternateContent>
      </w:r>
    </w:p>
    <w:p w14:paraId="44E66348" w14:textId="77777777" w:rsidR="000059AA" w:rsidRPr="008F0EC0" w:rsidRDefault="000059AA" w:rsidP="008F0EC0">
      <w:pPr>
        <w:rPr>
          <w:b/>
          <w:sz w:val="18"/>
        </w:rPr>
      </w:pPr>
      <w:r w:rsidRPr="008F0EC0">
        <w:rPr>
          <w:b/>
          <w:sz w:val="18"/>
        </w:rPr>
        <w:t>Weitere Informationen und Bildmaterial können Sie gerne anfordern bei:</w:t>
      </w:r>
    </w:p>
    <w:p w14:paraId="557B8DF5" w14:textId="30ECEBE3" w:rsidR="008F0EC0" w:rsidRPr="008F0EC0" w:rsidRDefault="00905DD2" w:rsidP="008F0EC0">
      <w:pPr>
        <w:rPr>
          <w:sz w:val="18"/>
        </w:rPr>
      </w:pPr>
      <w:r w:rsidRPr="008F0EC0">
        <w:rPr>
          <w:sz w:val="18"/>
        </w:rPr>
        <w:t>kommunikation.pur</w:t>
      </w:r>
      <w:r w:rsidR="00173380">
        <w:rPr>
          <w:sz w:val="18"/>
        </w:rPr>
        <w:t xml:space="preserve"> GmbH</w:t>
      </w:r>
      <w:r w:rsidR="008F0EC0" w:rsidRPr="008F0EC0">
        <w:rPr>
          <w:sz w:val="18"/>
        </w:rPr>
        <w:t xml:space="preserve">, </w:t>
      </w:r>
      <w:r w:rsidR="00537B8E">
        <w:rPr>
          <w:sz w:val="18"/>
        </w:rPr>
        <w:t>Simone John</w:t>
      </w:r>
      <w:r w:rsidR="008F0EC0" w:rsidRPr="008F0EC0">
        <w:rPr>
          <w:sz w:val="18"/>
        </w:rPr>
        <w:t xml:space="preserve">, E-Mail: </w:t>
      </w:r>
      <w:hyperlink r:id="rId10" w:history="1">
        <w:r w:rsidR="00537B8E" w:rsidRPr="0008325A">
          <w:rPr>
            <w:rStyle w:val="Hyperlink"/>
            <w:rFonts w:ascii="Arial" w:hAnsi="Arial"/>
            <w:sz w:val="18"/>
            <w:szCs w:val="20"/>
          </w:rPr>
          <w:t>john@kommunikationpur.com</w:t>
        </w:r>
      </w:hyperlink>
      <w:r w:rsidR="008F0EC0" w:rsidRPr="008F0EC0">
        <w:rPr>
          <w:sz w:val="18"/>
        </w:rPr>
        <w:t xml:space="preserve"> </w:t>
      </w:r>
    </w:p>
    <w:p w14:paraId="0001D0D1" w14:textId="77777777" w:rsidR="00905DD2" w:rsidRPr="008F0EC0" w:rsidRDefault="00D604B4" w:rsidP="008F0EC0">
      <w:pPr>
        <w:rPr>
          <w:sz w:val="18"/>
        </w:rPr>
      </w:pPr>
      <w:r w:rsidRPr="008F0EC0">
        <w:rPr>
          <w:sz w:val="18"/>
        </w:rPr>
        <w:t>Sendlinger Straße 31</w:t>
      </w:r>
      <w:r w:rsidR="008F0EC0" w:rsidRPr="008F0EC0">
        <w:rPr>
          <w:sz w:val="18"/>
        </w:rPr>
        <w:t xml:space="preserve">, </w:t>
      </w:r>
      <w:r w:rsidR="00905DD2" w:rsidRPr="008F0EC0">
        <w:rPr>
          <w:sz w:val="18"/>
        </w:rPr>
        <w:t>80331 München</w:t>
      </w:r>
    </w:p>
    <w:p w14:paraId="60B4891D" w14:textId="068E23F8" w:rsidR="00905DD2" w:rsidRPr="008F0EC0" w:rsidRDefault="00905DD2" w:rsidP="008F0EC0">
      <w:pPr>
        <w:rPr>
          <w:sz w:val="18"/>
        </w:rPr>
      </w:pPr>
      <w:r w:rsidRPr="008F0EC0">
        <w:rPr>
          <w:sz w:val="18"/>
        </w:rPr>
        <w:t xml:space="preserve">Telefon: +49.89.23 23 63 </w:t>
      </w:r>
      <w:r w:rsidR="00D604B4" w:rsidRPr="008F0EC0">
        <w:rPr>
          <w:sz w:val="18"/>
        </w:rPr>
        <w:t>4</w:t>
      </w:r>
      <w:r w:rsidR="00537B8E">
        <w:rPr>
          <w:sz w:val="18"/>
        </w:rPr>
        <w:t>5</w:t>
      </w:r>
      <w:r w:rsidR="008F0EC0" w:rsidRPr="008F0EC0">
        <w:rPr>
          <w:sz w:val="18"/>
        </w:rPr>
        <w:t xml:space="preserve">, </w:t>
      </w:r>
      <w:r w:rsidRPr="008F0EC0">
        <w:rPr>
          <w:sz w:val="18"/>
        </w:rPr>
        <w:t>Fax: +49.89.23 23 63 51</w:t>
      </w:r>
    </w:p>
    <w:sectPr w:rsidR="00905DD2" w:rsidRPr="008F0EC0" w:rsidSect="00230E6F">
      <w:headerReference w:type="default" r:id="rId11"/>
      <w:pgSz w:w="11906" w:h="16838"/>
      <w:pgMar w:top="1808"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98ABC3" w14:textId="77777777" w:rsidR="00537B8E" w:rsidRDefault="00537B8E" w:rsidP="008F0EC0">
      <w:r>
        <w:separator/>
      </w:r>
    </w:p>
  </w:endnote>
  <w:endnote w:type="continuationSeparator" w:id="0">
    <w:p w14:paraId="282E62F9" w14:textId="77777777" w:rsidR="00537B8E" w:rsidRDefault="00537B8E" w:rsidP="008F0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E9E216" w14:textId="77777777" w:rsidR="00537B8E" w:rsidRDefault="00537B8E" w:rsidP="008F0EC0">
      <w:r>
        <w:separator/>
      </w:r>
    </w:p>
  </w:footnote>
  <w:footnote w:type="continuationSeparator" w:id="0">
    <w:p w14:paraId="74831A5C" w14:textId="77777777" w:rsidR="00537B8E" w:rsidRDefault="00537B8E" w:rsidP="008F0E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9B4DD" w14:textId="77777777" w:rsidR="00060D65" w:rsidRDefault="008F0EC0" w:rsidP="008F0EC0">
    <w:pPr>
      <w:pStyle w:val="Kopfzeile"/>
      <w:jc w:val="right"/>
    </w:pPr>
    <w:r>
      <w:rPr>
        <w:noProof/>
      </w:rPr>
      <w:drawing>
        <wp:inline distT="0" distB="0" distL="0" distR="0" wp14:anchorId="37FAA165" wp14:editId="250E6BE5">
          <wp:extent cx="1800000" cy="728638"/>
          <wp:effectExtent l="0" t="0" r="0" b="0"/>
          <wp:docPr id="1" name="Grafik 1" descr="H:\Kunden\OptimoBercher_cf_sj\Kundenordner\Logo\Logo-OptimoBercher_D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Kunden\OptimoBercher_cf_sj\Kundenordner\Logo\Logo-OptimoBercher_Do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728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B8E"/>
    <w:rsid w:val="0000265C"/>
    <w:rsid w:val="000059AA"/>
    <w:rsid w:val="00012A03"/>
    <w:rsid w:val="0001538F"/>
    <w:rsid w:val="00016313"/>
    <w:rsid w:val="000173BC"/>
    <w:rsid w:val="00017FA5"/>
    <w:rsid w:val="00020DA5"/>
    <w:rsid w:val="000213DD"/>
    <w:rsid w:val="00024C33"/>
    <w:rsid w:val="00034218"/>
    <w:rsid w:val="00051AF0"/>
    <w:rsid w:val="0005335A"/>
    <w:rsid w:val="00060D65"/>
    <w:rsid w:val="00061EE1"/>
    <w:rsid w:val="00064D0D"/>
    <w:rsid w:val="00070B51"/>
    <w:rsid w:val="0008008B"/>
    <w:rsid w:val="00082181"/>
    <w:rsid w:val="000A454F"/>
    <w:rsid w:val="000B1C2B"/>
    <w:rsid w:val="000B3974"/>
    <w:rsid w:val="000B3F78"/>
    <w:rsid w:val="000C0321"/>
    <w:rsid w:val="000C422E"/>
    <w:rsid w:val="000D1371"/>
    <w:rsid w:val="000D29B6"/>
    <w:rsid w:val="000D3E8D"/>
    <w:rsid w:val="000E0200"/>
    <w:rsid w:val="00104F0D"/>
    <w:rsid w:val="00111648"/>
    <w:rsid w:val="00123B0F"/>
    <w:rsid w:val="00134373"/>
    <w:rsid w:val="001359CA"/>
    <w:rsid w:val="001519D0"/>
    <w:rsid w:val="00152DEC"/>
    <w:rsid w:val="00153AF5"/>
    <w:rsid w:val="00154B5C"/>
    <w:rsid w:val="00163237"/>
    <w:rsid w:val="00167921"/>
    <w:rsid w:val="00171FDC"/>
    <w:rsid w:val="00173380"/>
    <w:rsid w:val="00182837"/>
    <w:rsid w:val="0019647B"/>
    <w:rsid w:val="001A3253"/>
    <w:rsid w:val="001C6CD4"/>
    <w:rsid w:val="001E44C5"/>
    <w:rsid w:val="001E50E3"/>
    <w:rsid w:val="00206ED9"/>
    <w:rsid w:val="00210269"/>
    <w:rsid w:val="00213EEE"/>
    <w:rsid w:val="00216BFC"/>
    <w:rsid w:val="00226478"/>
    <w:rsid w:val="00230E6F"/>
    <w:rsid w:val="00232152"/>
    <w:rsid w:val="00233D82"/>
    <w:rsid w:val="002559BB"/>
    <w:rsid w:val="00257C74"/>
    <w:rsid w:val="002627FF"/>
    <w:rsid w:val="00272127"/>
    <w:rsid w:val="002746D7"/>
    <w:rsid w:val="00296414"/>
    <w:rsid w:val="00296A14"/>
    <w:rsid w:val="002A16F2"/>
    <w:rsid w:val="002A7BBE"/>
    <w:rsid w:val="002B4F02"/>
    <w:rsid w:val="002C09A7"/>
    <w:rsid w:val="002C3635"/>
    <w:rsid w:val="002C3FA8"/>
    <w:rsid w:val="002E3F59"/>
    <w:rsid w:val="002E4F48"/>
    <w:rsid w:val="002F10A8"/>
    <w:rsid w:val="002F3CAA"/>
    <w:rsid w:val="00305669"/>
    <w:rsid w:val="0032089B"/>
    <w:rsid w:val="00323953"/>
    <w:rsid w:val="00323A39"/>
    <w:rsid w:val="003244DC"/>
    <w:rsid w:val="00330589"/>
    <w:rsid w:val="00331938"/>
    <w:rsid w:val="00332B3A"/>
    <w:rsid w:val="00360117"/>
    <w:rsid w:val="00362272"/>
    <w:rsid w:val="00363785"/>
    <w:rsid w:val="003710F9"/>
    <w:rsid w:val="00381664"/>
    <w:rsid w:val="003850E0"/>
    <w:rsid w:val="003A296F"/>
    <w:rsid w:val="003A3081"/>
    <w:rsid w:val="003A6A20"/>
    <w:rsid w:val="003B19E9"/>
    <w:rsid w:val="003B2859"/>
    <w:rsid w:val="003C239E"/>
    <w:rsid w:val="003D1B19"/>
    <w:rsid w:val="003D2297"/>
    <w:rsid w:val="003D5DE1"/>
    <w:rsid w:val="003E5372"/>
    <w:rsid w:val="003E660E"/>
    <w:rsid w:val="004072C6"/>
    <w:rsid w:val="00417C82"/>
    <w:rsid w:val="00431036"/>
    <w:rsid w:val="00434F33"/>
    <w:rsid w:val="0043638C"/>
    <w:rsid w:val="00442CFF"/>
    <w:rsid w:val="00452F21"/>
    <w:rsid w:val="00470F93"/>
    <w:rsid w:val="0047117A"/>
    <w:rsid w:val="00472BD9"/>
    <w:rsid w:val="00497D8C"/>
    <w:rsid w:val="004A5C60"/>
    <w:rsid w:val="004B1203"/>
    <w:rsid w:val="004B603B"/>
    <w:rsid w:val="004D0E61"/>
    <w:rsid w:val="004D4C55"/>
    <w:rsid w:val="004E0516"/>
    <w:rsid w:val="004E5D7E"/>
    <w:rsid w:val="00500910"/>
    <w:rsid w:val="00501A49"/>
    <w:rsid w:val="00501AFF"/>
    <w:rsid w:val="0050209F"/>
    <w:rsid w:val="005066A0"/>
    <w:rsid w:val="00507F31"/>
    <w:rsid w:val="005136D9"/>
    <w:rsid w:val="0052126F"/>
    <w:rsid w:val="005245D4"/>
    <w:rsid w:val="005273AA"/>
    <w:rsid w:val="00537B8E"/>
    <w:rsid w:val="00553C91"/>
    <w:rsid w:val="00554812"/>
    <w:rsid w:val="00556162"/>
    <w:rsid w:val="00563F5A"/>
    <w:rsid w:val="00564FAC"/>
    <w:rsid w:val="00566E1C"/>
    <w:rsid w:val="00570F68"/>
    <w:rsid w:val="00583147"/>
    <w:rsid w:val="00593F46"/>
    <w:rsid w:val="005A1FB8"/>
    <w:rsid w:val="005B5646"/>
    <w:rsid w:val="005C0975"/>
    <w:rsid w:val="005C4EE0"/>
    <w:rsid w:val="005C681A"/>
    <w:rsid w:val="005D37F0"/>
    <w:rsid w:val="005E139C"/>
    <w:rsid w:val="005E1E33"/>
    <w:rsid w:val="00603A0A"/>
    <w:rsid w:val="00607525"/>
    <w:rsid w:val="00611D03"/>
    <w:rsid w:val="00611D3E"/>
    <w:rsid w:val="00625F52"/>
    <w:rsid w:val="00630088"/>
    <w:rsid w:val="00635C36"/>
    <w:rsid w:val="0063778F"/>
    <w:rsid w:val="00641054"/>
    <w:rsid w:val="00641CFD"/>
    <w:rsid w:val="006538AB"/>
    <w:rsid w:val="00653E88"/>
    <w:rsid w:val="0065664C"/>
    <w:rsid w:val="00665C99"/>
    <w:rsid w:val="006721ED"/>
    <w:rsid w:val="0068298C"/>
    <w:rsid w:val="00685C83"/>
    <w:rsid w:val="006917D7"/>
    <w:rsid w:val="006937AF"/>
    <w:rsid w:val="006944FC"/>
    <w:rsid w:val="006A4A9F"/>
    <w:rsid w:val="006C09E3"/>
    <w:rsid w:val="006C2EA1"/>
    <w:rsid w:val="006C4D32"/>
    <w:rsid w:val="006D0296"/>
    <w:rsid w:val="006D1943"/>
    <w:rsid w:val="006E3761"/>
    <w:rsid w:val="006E49F9"/>
    <w:rsid w:val="006F5225"/>
    <w:rsid w:val="006F727B"/>
    <w:rsid w:val="00723318"/>
    <w:rsid w:val="00731144"/>
    <w:rsid w:val="00742335"/>
    <w:rsid w:val="00746928"/>
    <w:rsid w:val="00746A3E"/>
    <w:rsid w:val="007477EF"/>
    <w:rsid w:val="007555A7"/>
    <w:rsid w:val="007704EA"/>
    <w:rsid w:val="007759AB"/>
    <w:rsid w:val="00781EA1"/>
    <w:rsid w:val="00784853"/>
    <w:rsid w:val="00785D24"/>
    <w:rsid w:val="0078681F"/>
    <w:rsid w:val="0079151E"/>
    <w:rsid w:val="00793557"/>
    <w:rsid w:val="007955EE"/>
    <w:rsid w:val="007A0207"/>
    <w:rsid w:val="007B063D"/>
    <w:rsid w:val="007C2E51"/>
    <w:rsid w:val="007C5C4A"/>
    <w:rsid w:val="007C7F73"/>
    <w:rsid w:val="00801AB8"/>
    <w:rsid w:val="008021C0"/>
    <w:rsid w:val="00812B6D"/>
    <w:rsid w:val="0082215C"/>
    <w:rsid w:val="00823D5F"/>
    <w:rsid w:val="00824706"/>
    <w:rsid w:val="00862911"/>
    <w:rsid w:val="008635C6"/>
    <w:rsid w:val="00863CCC"/>
    <w:rsid w:val="00864865"/>
    <w:rsid w:val="00864EDF"/>
    <w:rsid w:val="00895A6A"/>
    <w:rsid w:val="008A4602"/>
    <w:rsid w:val="008B262F"/>
    <w:rsid w:val="008B7F86"/>
    <w:rsid w:val="008E356D"/>
    <w:rsid w:val="008E3C15"/>
    <w:rsid w:val="008F0EC0"/>
    <w:rsid w:val="008F6CA0"/>
    <w:rsid w:val="008F7013"/>
    <w:rsid w:val="00900DBD"/>
    <w:rsid w:val="00905DD2"/>
    <w:rsid w:val="00911D90"/>
    <w:rsid w:val="00916D03"/>
    <w:rsid w:val="00917121"/>
    <w:rsid w:val="009174BD"/>
    <w:rsid w:val="009225D7"/>
    <w:rsid w:val="009226A7"/>
    <w:rsid w:val="009232E8"/>
    <w:rsid w:val="009259EF"/>
    <w:rsid w:val="00930B1C"/>
    <w:rsid w:val="0094471D"/>
    <w:rsid w:val="00944F48"/>
    <w:rsid w:val="0094533C"/>
    <w:rsid w:val="0094637C"/>
    <w:rsid w:val="00946C5D"/>
    <w:rsid w:val="009543AA"/>
    <w:rsid w:val="009552FF"/>
    <w:rsid w:val="00963158"/>
    <w:rsid w:val="009674E1"/>
    <w:rsid w:val="00975DCC"/>
    <w:rsid w:val="00977B71"/>
    <w:rsid w:val="00980147"/>
    <w:rsid w:val="00982A51"/>
    <w:rsid w:val="00982DEC"/>
    <w:rsid w:val="00991A36"/>
    <w:rsid w:val="00996182"/>
    <w:rsid w:val="009B38F9"/>
    <w:rsid w:val="009B52D7"/>
    <w:rsid w:val="009C50BD"/>
    <w:rsid w:val="009D3590"/>
    <w:rsid w:val="009E63EB"/>
    <w:rsid w:val="009E790B"/>
    <w:rsid w:val="009F5955"/>
    <w:rsid w:val="00A0156B"/>
    <w:rsid w:val="00A12065"/>
    <w:rsid w:val="00A156BA"/>
    <w:rsid w:val="00A15F1F"/>
    <w:rsid w:val="00A23382"/>
    <w:rsid w:val="00A27640"/>
    <w:rsid w:val="00A30FFE"/>
    <w:rsid w:val="00A32F4B"/>
    <w:rsid w:val="00A35A23"/>
    <w:rsid w:val="00A409DF"/>
    <w:rsid w:val="00A42939"/>
    <w:rsid w:val="00A5045A"/>
    <w:rsid w:val="00A52076"/>
    <w:rsid w:val="00A54806"/>
    <w:rsid w:val="00A63672"/>
    <w:rsid w:val="00A66445"/>
    <w:rsid w:val="00A672C4"/>
    <w:rsid w:val="00A70486"/>
    <w:rsid w:val="00A90DFD"/>
    <w:rsid w:val="00A919F1"/>
    <w:rsid w:val="00AA0D3D"/>
    <w:rsid w:val="00AA4AB2"/>
    <w:rsid w:val="00AA7463"/>
    <w:rsid w:val="00AD29F3"/>
    <w:rsid w:val="00AE4D6E"/>
    <w:rsid w:val="00AF0589"/>
    <w:rsid w:val="00AF4E4D"/>
    <w:rsid w:val="00B03FE5"/>
    <w:rsid w:val="00B101D6"/>
    <w:rsid w:val="00B173CE"/>
    <w:rsid w:val="00B30951"/>
    <w:rsid w:val="00B4322F"/>
    <w:rsid w:val="00B537EB"/>
    <w:rsid w:val="00B61E43"/>
    <w:rsid w:val="00B7687B"/>
    <w:rsid w:val="00B8021F"/>
    <w:rsid w:val="00B8490D"/>
    <w:rsid w:val="00B95FD0"/>
    <w:rsid w:val="00BA358A"/>
    <w:rsid w:val="00BA571C"/>
    <w:rsid w:val="00BA5BE8"/>
    <w:rsid w:val="00BA7408"/>
    <w:rsid w:val="00BB21AD"/>
    <w:rsid w:val="00BB642A"/>
    <w:rsid w:val="00BC32F5"/>
    <w:rsid w:val="00BC6156"/>
    <w:rsid w:val="00BD3316"/>
    <w:rsid w:val="00BD4D8F"/>
    <w:rsid w:val="00BD698B"/>
    <w:rsid w:val="00BD6FE8"/>
    <w:rsid w:val="00BE2D57"/>
    <w:rsid w:val="00BE6C58"/>
    <w:rsid w:val="00BF0A71"/>
    <w:rsid w:val="00C05388"/>
    <w:rsid w:val="00C22366"/>
    <w:rsid w:val="00C27845"/>
    <w:rsid w:val="00C30743"/>
    <w:rsid w:val="00C33AE9"/>
    <w:rsid w:val="00C34419"/>
    <w:rsid w:val="00C40C9B"/>
    <w:rsid w:val="00C42F4D"/>
    <w:rsid w:val="00C46576"/>
    <w:rsid w:val="00C60419"/>
    <w:rsid w:val="00C65B28"/>
    <w:rsid w:val="00C66E59"/>
    <w:rsid w:val="00C84DA6"/>
    <w:rsid w:val="00C8583F"/>
    <w:rsid w:val="00C95AE8"/>
    <w:rsid w:val="00CA0E81"/>
    <w:rsid w:val="00CA23CA"/>
    <w:rsid w:val="00CB68FA"/>
    <w:rsid w:val="00CC086A"/>
    <w:rsid w:val="00CC35B3"/>
    <w:rsid w:val="00CC6BF4"/>
    <w:rsid w:val="00CC781E"/>
    <w:rsid w:val="00CD3E9B"/>
    <w:rsid w:val="00CD5712"/>
    <w:rsid w:val="00CE438B"/>
    <w:rsid w:val="00D04D75"/>
    <w:rsid w:val="00D05531"/>
    <w:rsid w:val="00D16B9A"/>
    <w:rsid w:val="00D16D2F"/>
    <w:rsid w:val="00D21B3D"/>
    <w:rsid w:val="00D2438E"/>
    <w:rsid w:val="00D30998"/>
    <w:rsid w:val="00D33488"/>
    <w:rsid w:val="00D35749"/>
    <w:rsid w:val="00D436F8"/>
    <w:rsid w:val="00D604B4"/>
    <w:rsid w:val="00D609C0"/>
    <w:rsid w:val="00D65F30"/>
    <w:rsid w:val="00D67540"/>
    <w:rsid w:val="00D863DD"/>
    <w:rsid w:val="00D87EE5"/>
    <w:rsid w:val="00D91E3E"/>
    <w:rsid w:val="00D97F0A"/>
    <w:rsid w:val="00DC39E8"/>
    <w:rsid w:val="00DD4CEC"/>
    <w:rsid w:val="00DD75EC"/>
    <w:rsid w:val="00DE0A86"/>
    <w:rsid w:val="00DE39FF"/>
    <w:rsid w:val="00DE7A8E"/>
    <w:rsid w:val="00DF01DD"/>
    <w:rsid w:val="00DF2CBD"/>
    <w:rsid w:val="00DF5684"/>
    <w:rsid w:val="00DF69DB"/>
    <w:rsid w:val="00E006CE"/>
    <w:rsid w:val="00E03016"/>
    <w:rsid w:val="00E24623"/>
    <w:rsid w:val="00E32FDF"/>
    <w:rsid w:val="00E66448"/>
    <w:rsid w:val="00E72D90"/>
    <w:rsid w:val="00E73A8F"/>
    <w:rsid w:val="00E81037"/>
    <w:rsid w:val="00E82F90"/>
    <w:rsid w:val="00E90906"/>
    <w:rsid w:val="00E930AF"/>
    <w:rsid w:val="00EB1BF6"/>
    <w:rsid w:val="00EB520F"/>
    <w:rsid w:val="00EC5E86"/>
    <w:rsid w:val="00ED21D7"/>
    <w:rsid w:val="00ED6AA7"/>
    <w:rsid w:val="00EE175A"/>
    <w:rsid w:val="00EE22A8"/>
    <w:rsid w:val="00EE426F"/>
    <w:rsid w:val="00EE5947"/>
    <w:rsid w:val="00EE6F0A"/>
    <w:rsid w:val="00EF13FA"/>
    <w:rsid w:val="00EF5543"/>
    <w:rsid w:val="00EF7C37"/>
    <w:rsid w:val="00F01DF7"/>
    <w:rsid w:val="00F06FBE"/>
    <w:rsid w:val="00F07CE0"/>
    <w:rsid w:val="00F108B7"/>
    <w:rsid w:val="00F10C7B"/>
    <w:rsid w:val="00F15A28"/>
    <w:rsid w:val="00F2218A"/>
    <w:rsid w:val="00F315A9"/>
    <w:rsid w:val="00F4179C"/>
    <w:rsid w:val="00F45003"/>
    <w:rsid w:val="00F62DF1"/>
    <w:rsid w:val="00F63E62"/>
    <w:rsid w:val="00F824DD"/>
    <w:rsid w:val="00F835C4"/>
    <w:rsid w:val="00F85329"/>
    <w:rsid w:val="00F869F0"/>
    <w:rsid w:val="00F90EFF"/>
    <w:rsid w:val="00FA78ED"/>
    <w:rsid w:val="00FB18F9"/>
    <w:rsid w:val="00FC138F"/>
    <w:rsid w:val="00FE1729"/>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0C54188F"/>
  <w15:docId w15:val="{66D0E2E1-6DE4-4D26-91E0-4A8115165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F0EC0"/>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7C7F73"/>
    <w:rPr>
      <w:rFonts w:ascii="Arial" w:hAnsi="Arial" w:cs="Arial"/>
      <w:b/>
      <w:bCs/>
      <w:iCs/>
      <w:szCs w:val="28"/>
    </w:rPr>
  </w:style>
  <w:style w:type="table" w:styleId="Tabellenraster">
    <w:name w:val="Table Grid"/>
    <w:basedOn w:val="NormaleTabelle"/>
    <w:rsid w:val="007C7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C42F4D"/>
    <w:rPr>
      <w:sz w:val="16"/>
      <w:szCs w:val="16"/>
    </w:rPr>
  </w:style>
  <w:style w:type="paragraph" w:styleId="Kommentartext">
    <w:name w:val="annotation text"/>
    <w:basedOn w:val="Standard"/>
    <w:link w:val="KommentartextZchn"/>
    <w:rsid w:val="00C42F4D"/>
  </w:style>
  <w:style w:type="character" w:customStyle="1" w:styleId="KommentartextZchn">
    <w:name w:val="Kommentartext Zchn"/>
    <w:basedOn w:val="Absatz-Standardschriftart"/>
    <w:link w:val="Kommentartext"/>
    <w:rsid w:val="00C42F4D"/>
  </w:style>
  <w:style w:type="paragraph" w:styleId="Kommentarthema">
    <w:name w:val="annotation subject"/>
    <w:basedOn w:val="Kommentartext"/>
    <w:next w:val="Kommentartext"/>
    <w:link w:val="KommentarthemaZchn"/>
    <w:rsid w:val="00C42F4D"/>
    <w:rPr>
      <w:b/>
      <w:bCs/>
    </w:rPr>
  </w:style>
  <w:style w:type="character" w:customStyle="1" w:styleId="KommentarthemaZchn">
    <w:name w:val="Kommentarthema Zchn"/>
    <w:basedOn w:val="KommentartextZchn"/>
    <w:link w:val="Kommentarthema"/>
    <w:rsid w:val="00C42F4D"/>
    <w:rPr>
      <w:b/>
      <w:bCs/>
    </w:rPr>
  </w:style>
  <w:style w:type="character" w:styleId="NichtaufgelsteErwhnung">
    <w:name w:val="Unresolved Mention"/>
    <w:basedOn w:val="Absatz-Standardschriftart"/>
    <w:uiPriority w:val="99"/>
    <w:semiHidden/>
    <w:unhideWhenUsed/>
    <w:rsid w:val="00537B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065991">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john@kommunikationpur.com" TargetMode="External"/><Relationship Id="rId4" Type="http://schemas.openxmlformats.org/officeDocument/2006/relationships/webSettings" Target="webSettings.xml"/><Relationship Id="rId9" Type="http://schemas.openxmlformats.org/officeDocument/2006/relationships/hyperlink" Target="http://www.optimoberche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H:\Kunden\OptimoBercher_sj_cf\Projektordner\A_Pressemitteilungen\PM_OptimoBercher_Vorlage_2020.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PM_OptimoBercher_Vorlage_2020.dotx</Template>
  <TotalTime>0</TotalTime>
  <Pages>2</Pages>
  <Words>474</Words>
  <Characters>3475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PM_OptimoBercher_Vorlage_2019</vt:lpstr>
    </vt:vector>
  </TitlesOfParts>
  <Company/>
  <LinksUpToDate>false</LinksUpToDate>
  <CharactersWithSpaces>3942</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PM_OptimoBercher_Vorlage_2019</dc:title>
  <dc:creator>Simone John</dc:creator>
  <cp:lastModifiedBy>Simone John - kommunikation.pur GmbH</cp:lastModifiedBy>
  <cp:revision>12</cp:revision>
  <dcterms:created xsi:type="dcterms:W3CDTF">2020-05-29T11:18:00Z</dcterms:created>
  <dcterms:modified xsi:type="dcterms:W3CDTF">2020-06-02T10:15:00Z</dcterms:modified>
</cp:coreProperties>
</file>